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D7" w:rsidRPr="00C64B43" w:rsidRDefault="009926D7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C64B43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9926D7" w:rsidRPr="00C64B43" w:rsidRDefault="009926D7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1C4EEA" w:rsidRPr="00C64B43" w:rsidRDefault="009926D7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sz w:val="24"/>
          <w:szCs w:val="24"/>
          <w:lang w:val="sr-Cyrl-RS"/>
        </w:rPr>
        <w:t>ЗА ПОПУЊАВАЊЕ РАДН</w:t>
      </w:r>
      <w:r w:rsidR="00AF740F" w:rsidRPr="00C64B4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C64B43">
        <w:rPr>
          <w:rFonts w:ascii="Times New Roman" w:hAnsi="Times New Roman" w:cs="Times New Roman"/>
          <w:sz w:val="24"/>
          <w:szCs w:val="24"/>
          <w:lang w:val="sr-Cyrl-RS"/>
        </w:rPr>
        <w:t xml:space="preserve"> МЕСТА </w:t>
      </w:r>
      <w:r w:rsidR="001C4EEA" w:rsidRPr="00C64B43">
        <w:rPr>
          <w:rFonts w:ascii="Times New Roman" w:hAnsi="Times New Roman" w:cs="Times New Roman"/>
          <w:sz w:val="24"/>
          <w:szCs w:val="24"/>
          <w:lang w:val="sr-Cyrl-RS"/>
        </w:rPr>
        <w:t>ЈАВНИМ КОНКУРСОМ</w:t>
      </w:r>
    </w:p>
    <w:p w:rsidR="004E7D62" w:rsidRPr="00C64B43" w:rsidRDefault="001C4EEA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sz w:val="24"/>
          <w:szCs w:val="24"/>
          <w:lang w:val="sr-Cyrl-RS"/>
        </w:rPr>
        <w:t xml:space="preserve">ОГЛАШЕНИМ </w:t>
      </w:r>
      <w:r w:rsidR="00A53C04" w:rsidRPr="00C64B4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926D7" w:rsidRPr="00C64B4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3C04" w:rsidRPr="00C64B4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926D7" w:rsidRPr="00C64B43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AE5766" w:rsidRPr="00C64B4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401D9" w:rsidRPr="00C64B4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007CD" w:rsidRPr="00C64B4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773B4B" w:rsidRPr="00C64B43" w:rsidRDefault="00773B4B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C64B43" w:rsidRDefault="00773B4B" w:rsidP="00C90A6A">
      <w:pPr>
        <w:tabs>
          <w:tab w:val="left" w:pos="720"/>
        </w:tabs>
        <w:spacing w:after="0" w:line="240" w:lineRule="auto"/>
        <w:ind w:right="-3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1. </w:t>
      </w:r>
      <w:r w:rsidR="00342532" w:rsidRPr="00C64B43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</w:t>
      </w:r>
      <w:r w:rsidR="00342532" w:rsidRPr="00C64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B43" w:rsidRPr="00C64B43">
        <w:rPr>
          <w:rFonts w:ascii="Times New Roman" w:hAnsi="Times New Roman" w:cs="Times New Roman"/>
          <w:b/>
          <w:sz w:val="24"/>
          <w:szCs w:val="24"/>
          <w:lang w:val="sr-Cyrl-RS"/>
        </w:rPr>
        <w:t>за пријем и обраду поднесака и пријава</w:t>
      </w:r>
      <w:r w:rsidR="00C64B43" w:rsidRPr="00C64B43">
        <w:rPr>
          <w:rFonts w:ascii="Times New Roman" w:hAnsi="Times New Roman" w:cs="Times New Roman"/>
          <w:sz w:val="24"/>
          <w:szCs w:val="24"/>
          <w:lang w:val="sr-Cyrl-RS"/>
        </w:rPr>
        <w:t>, у звању саветник, Сектор тржишне инспекције, Одељење тржишне инспекције Ниш, Група за пријем и обраду поднесака и пријава - 1 извршилац</w:t>
      </w:r>
    </w:p>
    <w:p w:rsidR="00A53C04" w:rsidRPr="00C64B43" w:rsidRDefault="00A53C04" w:rsidP="00C90A6A">
      <w:pPr>
        <w:tabs>
          <w:tab w:val="left" w:pos="720"/>
        </w:tabs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53C04" w:rsidRPr="00C64B43" w:rsidRDefault="00A53C04" w:rsidP="00A53C04">
      <w:pPr>
        <w:pStyle w:val="ListParagraph"/>
        <w:numPr>
          <w:ilvl w:val="0"/>
          <w:numId w:val="22"/>
        </w:numPr>
        <w:tabs>
          <w:tab w:val="left" w:pos="720"/>
        </w:tabs>
        <w:ind w:right="-3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sz w:val="24"/>
          <w:szCs w:val="24"/>
          <w:lang w:val="sr-Cyrl-RS"/>
        </w:rPr>
        <w:t>Закон о трговини „Службени гласник РС“, број 52 од 22. јула 2019.</w:t>
      </w:r>
    </w:p>
    <w:p w:rsidR="00A53C04" w:rsidRPr="00C64B43" w:rsidRDefault="00C64B43" w:rsidP="00A53C04">
      <w:pPr>
        <w:tabs>
          <w:tab w:val="left" w:pos="720"/>
        </w:tabs>
        <w:spacing w:after="0" w:line="240" w:lineRule="auto"/>
        <w:ind w:right="-3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5" w:history="1">
        <w:r w:rsidR="00A53C04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https://www.paragraf.rs/propisi/zakon_o_trgovini.html</w:t>
        </w:r>
      </w:hyperlink>
    </w:p>
    <w:p w:rsidR="0017389F" w:rsidRPr="00C64B43" w:rsidRDefault="0017389F" w:rsidP="00C90A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389F" w:rsidRPr="00C64B43" w:rsidRDefault="0017389F" w:rsidP="00C90A6A">
      <w:pPr>
        <w:pStyle w:val="odluka-zakon"/>
        <w:numPr>
          <w:ilvl w:val="0"/>
          <w:numId w:val="22"/>
        </w:numPr>
        <w:spacing w:before="0" w:beforeAutospacing="0" w:after="0" w:afterAutospacing="0"/>
        <w:rPr>
          <w:lang w:val="sr-Cyrl-RS"/>
        </w:rPr>
      </w:pPr>
      <w:r w:rsidRPr="00C64B43">
        <w:rPr>
          <w:bCs/>
          <w:lang w:val="sr-Cyrl-RS"/>
        </w:rPr>
        <w:t xml:space="preserve">Закон о инспекцијском надзору </w:t>
      </w:r>
      <w:r w:rsidRPr="00C64B43">
        <w:rPr>
          <w:lang w:val="sr-Cyrl-RS"/>
        </w:rPr>
        <w:t>"Службени гласник РС", бр. 36 од 21. априла 2015, 44 од 8. јуна 2018 - </w:t>
      </w:r>
      <w:r w:rsidRPr="00C64B43">
        <w:rPr>
          <w:rStyle w:val="auto-style1"/>
          <w:lang w:val="sr-Cyrl-RS"/>
        </w:rPr>
        <w:t>др. закон</w:t>
      </w:r>
      <w:r w:rsidRPr="00C64B43">
        <w:rPr>
          <w:rStyle w:val="auto-style3"/>
          <w:lang w:val="sr-Cyrl-RS"/>
        </w:rPr>
        <w:t>, 95 од 8. децембра 2018.</w:t>
      </w:r>
    </w:p>
    <w:p w:rsidR="00503AC5" w:rsidRPr="00C64B43" w:rsidRDefault="00C64B43" w:rsidP="00C90A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hyperlink r:id="rId6" w:history="1">
        <w:r w:rsidR="00503AC5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https://www.paragraf.rs/propisi/zakon_o_inspekcijskom_nadzoru.html</w:t>
        </w:r>
      </w:hyperlink>
    </w:p>
    <w:p w:rsidR="0017389F" w:rsidRPr="00C64B43" w:rsidRDefault="0017389F" w:rsidP="00C90A6A">
      <w:pPr>
        <w:tabs>
          <w:tab w:val="left" w:pos="720"/>
        </w:tabs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73B4B" w:rsidRPr="00C64B43" w:rsidRDefault="00773B4B" w:rsidP="00C9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42532" w:rsidRPr="00C64B43" w:rsidRDefault="00342532" w:rsidP="00C9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B4B" w:rsidRPr="00C64B43" w:rsidRDefault="00773B4B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Радно место </w:t>
      </w:r>
      <w:r w:rsidR="00C64B43" w:rsidRPr="00C64B43">
        <w:rPr>
          <w:rFonts w:ascii="Times New Roman" w:hAnsi="Times New Roman" w:cs="Times New Roman"/>
          <w:b/>
          <w:sz w:val="24"/>
          <w:szCs w:val="24"/>
          <w:lang w:val="sr-Cyrl-RS"/>
        </w:rPr>
        <w:t>тржишни инспектор за контролу промета деривата,</w:t>
      </w:r>
      <w:r w:rsidR="00C64B43" w:rsidRPr="00C64B43">
        <w:rPr>
          <w:rFonts w:ascii="Times New Roman" w:hAnsi="Times New Roman" w:cs="Times New Roman"/>
          <w:sz w:val="24"/>
          <w:szCs w:val="24"/>
          <w:lang w:val="sr-Cyrl-RS"/>
        </w:rPr>
        <w:t xml:space="preserve"> у звању млађи саветник, Сектор тржишне инспекције, Одељење за контролу усаглашености и безбедности производа, Група за логистику и аналитику контрола у области деривата нафте - 1 извршилац</w:t>
      </w:r>
    </w:p>
    <w:p w:rsidR="00773B4B" w:rsidRPr="00C64B43" w:rsidRDefault="00773B4B" w:rsidP="00C9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4A34" w:rsidRPr="00C64B43" w:rsidRDefault="004E4A34" w:rsidP="00C90A6A">
      <w:pPr>
        <w:pStyle w:val="odluka-zakon"/>
        <w:numPr>
          <w:ilvl w:val="0"/>
          <w:numId w:val="22"/>
        </w:numPr>
        <w:spacing w:before="0" w:beforeAutospacing="0" w:after="0" w:afterAutospacing="0"/>
        <w:rPr>
          <w:lang w:val="sr-Cyrl-RS"/>
        </w:rPr>
      </w:pPr>
      <w:r w:rsidRPr="00C64B43">
        <w:rPr>
          <w:bCs/>
          <w:lang w:val="sr-Cyrl-RS"/>
        </w:rPr>
        <w:t xml:space="preserve">Закон о инспекцијском надзору </w:t>
      </w:r>
      <w:r w:rsidRPr="00C64B43">
        <w:rPr>
          <w:lang w:val="sr-Cyrl-RS"/>
        </w:rPr>
        <w:t>"Службени гласник РС", бр. 36 од 21. априла 2015, 44 од 8. јуна 2018 - </w:t>
      </w:r>
      <w:r w:rsidRPr="00C64B43">
        <w:rPr>
          <w:rStyle w:val="auto-style1"/>
          <w:lang w:val="sr-Cyrl-RS"/>
        </w:rPr>
        <w:t>др. закон</w:t>
      </w:r>
      <w:r w:rsidRPr="00C64B43">
        <w:rPr>
          <w:rStyle w:val="auto-style3"/>
          <w:lang w:val="sr-Cyrl-RS"/>
        </w:rPr>
        <w:t>, 95 од 8. децембра 2018.</w:t>
      </w:r>
    </w:p>
    <w:p w:rsidR="004E4A34" w:rsidRPr="00C64B43" w:rsidRDefault="00C64B43" w:rsidP="00C90A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hyperlink r:id="rId7" w:history="1">
        <w:r w:rsidR="004E4A34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https://www.paragraf.rs/propisi/zakon_o_inspekcijskom_nadzoru.html</w:t>
        </w:r>
      </w:hyperlink>
    </w:p>
    <w:p w:rsidR="004E4A34" w:rsidRPr="00C64B43" w:rsidRDefault="004E4A34" w:rsidP="00C9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42532" w:rsidRPr="00C64B43" w:rsidRDefault="00411E9C" w:rsidP="00C90A6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sz w:val="24"/>
          <w:szCs w:val="24"/>
          <w:lang w:val="sr-Cyrl-RS"/>
        </w:rPr>
        <w:t>Закон о трговини</w:t>
      </w:r>
      <w:r w:rsidR="004E4A34" w:rsidRPr="00C64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A34" w:rsidRPr="00C64B43">
        <w:rPr>
          <w:rFonts w:ascii="Times New Roman" w:hAnsi="Times New Roman" w:cs="Times New Roman"/>
          <w:color w:val="333333"/>
          <w:sz w:val="24"/>
          <w:szCs w:val="24"/>
          <w:lang w:val="sr-Cyrl-RS"/>
        </w:rPr>
        <w:t>„Службени гласник РС“, број 52 од 22. јула 2019.</w:t>
      </w:r>
    </w:p>
    <w:p w:rsidR="00503AC5" w:rsidRPr="00C64B43" w:rsidRDefault="00C64B43" w:rsidP="00C90A6A">
      <w:pPr>
        <w:tabs>
          <w:tab w:val="left" w:pos="720"/>
        </w:tabs>
        <w:spacing w:after="0" w:line="240" w:lineRule="auto"/>
        <w:ind w:right="-3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8" w:history="1">
        <w:r w:rsidR="00503AC5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https://www.paragraf.rs/propisi/zakon_o_trgovini.html</w:t>
        </w:r>
      </w:hyperlink>
    </w:p>
    <w:p w:rsidR="00411E9C" w:rsidRPr="00C64B43" w:rsidRDefault="00411E9C" w:rsidP="00C9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11E9C" w:rsidRPr="00C64B43" w:rsidRDefault="00411E9C" w:rsidP="00C90A6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sz w:val="24"/>
          <w:szCs w:val="24"/>
          <w:lang w:val="sr-Cyrl-RS"/>
        </w:rPr>
        <w:t>Уредба о обележавању (маркирању) деривата нафте</w:t>
      </w:r>
      <w:r w:rsidR="004E4A34" w:rsidRPr="00C64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A34" w:rsidRPr="00C64B43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"Службени гласник РС", бр. 51 од 12. јуна 2015, 5 од 25. јануара 2017.</w:t>
      </w:r>
    </w:p>
    <w:p w:rsidR="00ED235D" w:rsidRPr="00C64B43" w:rsidRDefault="00C64B43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9" w:history="1">
        <w:r w:rsidR="00ED235D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https://www.pravno-informacioni-sistem.rs/SlGlasnikPortal/eli/rep/sgrs/vlada/uredba/2017/5/7</w:t>
        </w:r>
      </w:hyperlink>
    </w:p>
    <w:p w:rsidR="00411E9C" w:rsidRPr="00C64B43" w:rsidRDefault="00411E9C" w:rsidP="00C9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C17AF" w:rsidRPr="00C64B43" w:rsidRDefault="002C17AF" w:rsidP="00C9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C17AF" w:rsidRPr="00C64B43" w:rsidRDefault="002C17AF" w:rsidP="00C9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B4B" w:rsidRPr="00C64B43" w:rsidRDefault="00773B4B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Радно место </w:t>
      </w:r>
      <w:r w:rsidR="00C64B43" w:rsidRPr="00C64B43">
        <w:rPr>
          <w:rFonts w:ascii="Times New Roman" w:hAnsi="Times New Roman" w:cs="Times New Roman"/>
          <w:b/>
          <w:sz w:val="24"/>
          <w:szCs w:val="24"/>
          <w:lang w:val="sr-Cyrl-RS"/>
        </w:rPr>
        <w:t>тржишни инспектор за контролу усаглашености производа</w:t>
      </w:r>
      <w:r w:rsidR="00C64B43" w:rsidRPr="00C64B43">
        <w:rPr>
          <w:rFonts w:ascii="Times New Roman" w:hAnsi="Times New Roman" w:cs="Times New Roman"/>
          <w:sz w:val="24"/>
          <w:szCs w:val="24"/>
          <w:lang w:val="sr-Cyrl-RS"/>
        </w:rPr>
        <w:t>,  у звању саветник, Сектор тржишне инспекције, Одељење тржишне инспекције Врање - 1 извршилац</w:t>
      </w:r>
    </w:p>
    <w:p w:rsidR="004E4A34" w:rsidRPr="00C64B43" w:rsidRDefault="004E4A34" w:rsidP="00C9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4A34" w:rsidRPr="00C64B43" w:rsidRDefault="004E4A34" w:rsidP="00C90A6A">
      <w:pPr>
        <w:pStyle w:val="odluka-zakon"/>
        <w:numPr>
          <w:ilvl w:val="0"/>
          <w:numId w:val="22"/>
        </w:numPr>
        <w:spacing w:before="0" w:beforeAutospacing="0" w:after="0" w:afterAutospacing="0"/>
        <w:rPr>
          <w:lang w:val="sr-Cyrl-RS"/>
        </w:rPr>
      </w:pPr>
      <w:r w:rsidRPr="00C64B43">
        <w:rPr>
          <w:bCs/>
          <w:lang w:val="sr-Cyrl-RS"/>
        </w:rPr>
        <w:t xml:space="preserve">Закон о инспекцијском надзору </w:t>
      </w:r>
      <w:r w:rsidRPr="00C64B43">
        <w:rPr>
          <w:lang w:val="sr-Cyrl-RS"/>
        </w:rPr>
        <w:t>"Службени гласник РС", бр. 36 од 21. априла 2015, 44 од 8. јуна 2018 - </w:t>
      </w:r>
      <w:r w:rsidRPr="00C64B43">
        <w:rPr>
          <w:rStyle w:val="auto-style1"/>
          <w:lang w:val="sr-Cyrl-RS"/>
        </w:rPr>
        <w:t>др. закон</w:t>
      </w:r>
      <w:r w:rsidRPr="00C64B43">
        <w:rPr>
          <w:rStyle w:val="auto-style3"/>
          <w:lang w:val="sr-Cyrl-RS"/>
        </w:rPr>
        <w:t>, 95 од 8. децембра 2018.</w:t>
      </w:r>
    </w:p>
    <w:p w:rsidR="004E4A34" w:rsidRPr="00C64B43" w:rsidRDefault="00C64B43" w:rsidP="00C90A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hyperlink r:id="rId10" w:history="1">
        <w:r w:rsidR="004E4A34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https://www.paragraf.rs/propisi/zakon_o_inspekcijskom_nadzoru.html</w:t>
        </w:r>
      </w:hyperlink>
    </w:p>
    <w:p w:rsidR="004E4A34" w:rsidRPr="00C64B43" w:rsidRDefault="004E4A34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E9C" w:rsidRPr="00C64B43" w:rsidRDefault="00411E9C" w:rsidP="00C90A6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sz w:val="24"/>
          <w:szCs w:val="24"/>
          <w:lang w:val="sr-Cyrl-RS"/>
        </w:rPr>
        <w:t>Закон о трговини</w:t>
      </w:r>
      <w:r w:rsidR="004E4A34" w:rsidRPr="00C64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A34" w:rsidRPr="00C64B43">
        <w:rPr>
          <w:rFonts w:ascii="Times New Roman" w:hAnsi="Times New Roman" w:cs="Times New Roman"/>
          <w:color w:val="333333"/>
          <w:sz w:val="24"/>
          <w:szCs w:val="24"/>
          <w:lang w:val="sr-Cyrl-RS"/>
        </w:rPr>
        <w:t>„Службени гласник РС“, број 52 од 22. јула 2019.</w:t>
      </w:r>
    </w:p>
    <w:p w:rsidR="00503AC5" w:rsidRPr="00C64B43" w:rsidRDefault="00C64B43" w:rsidP="00C90A6A">
      <w:pPr>
        <w:tabs>
          <w:tab w:val="left" w:pos="720"/>
        </w:tabs>
        <w:spacing w:after="0" w:line="240" w:lineRule="auto"/>
        <w:ind w:right="-3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1" w:history="1">
        <w:r w:rsidR="00503AC5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https://www.paragraf.rs/propisi/zakon_o_trgovini.html</w:t>
        </w:r>
      </w:hyperlink>
    </w:p>
    <w:p w:rsidR="00411E9C" w:rsidRPr="00C64B43" w:rsidRDefault="00411E9C" w:rsidP="00C9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5198C" w:rsidRPr="00C64B43" w:rsidRDefault="0025198C" w:rsidP="0025198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техничким захтевима за производе и оцењивању усаглашености </w:t>
      </w:r>
      <w:r w:rsidRPr="00C64B43">
        <w:rPr>
          <w:rFonts w:ascii="Times New Roman" w:hAnsi="Times New Roman" w:cs="Times New Roman"/>
          <w:color w:val="333333"/>
          <w:sz w:val="24"/>
          <w:szCs w:val="24"/>
          <w:lang w:val="sr-Cyrl-RS"/>
        </w:rPr>
        <w:t>"Службени гласник РС", број 49/2021.</w:t>
      </w:r>
    </w:p>
    <w:p w:rsidR="0025198C" w:rsidRPr="00C64B43" w:rsidRDefault="00C64B43" w:rsidP="00251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2" w:history="1">
        <w:r w:rsidR="0025198C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Zakon o tehničkim zahtevima za proizvode i ocenjivanju usaglašenosti (paragraf.rs)</w:t>
        </w:r>
      </w:hyperlink>
    </w:p>
    <w:p w:rsidR="00411E9C" w:rsidRPr="00C64B43" w:rsidRDefault="00411E9C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198C" w:rsidRPr="00C64B43" w:rsidRDefault="0025198C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C64B43" w:rsidRDefault="00773B4B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C64B43" w:rsidRDefault="00773B4B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4. Радно место </w:t>
      </w:r>
      <w:r w:rsidR="00C64B43" w:rsidRPr="00C64B43">
        <w:rPr>
          <w:rFonts w:ascii="Times New Roman" w:hAnsi="Times New Roman" w:cs="Times New Roman"/>
          <w:b/>
          <w:sz w:val="24"/>
          <w:szCs w:val="24"/>
          <w:lang w:val="sr-Cyrl-RS"/>
        </w:rPr>
        <w:t>Главни администратор система,</w:t>
      </w:r>
      <w:r w:rsidR="00C64B43" w:rsidRPr="00C64B43">
        <w:rPr>
          <w:rFonts w:ascii="Times New Roman" w:hAnsi="Times New Roman" w:cs="Times New Roman"/>
          <w:sz w:val="24"/>
          <w:szCs w:val="24"/>
          <w:lang w:val="sr-Cyrl-RS"/>
        </w:rPr>
        <w:t xml:space="preserve"> у звању саветник, Сектор за туризам, Група за централно-информациони систем у угоститељству и туризму - 2 извршиоца</w:t>
      </w:r>
    </w:p>
    <w:p w:rsidR="00342532" w:rsidRPr="00C64B43" w:rsidRDefault="00342532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198C" w:rsidRPr="00C64B43" w:rsidRDefault="0025198C" w:rsidP="0025198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sz w:val="24"/>
          <w:szCs w:val="24"/>
          <w:lang w:val="sr-Cyrl-RS"/>
        </w:rPr>
        <w:t>Закон о министарствима</w:t>
      </w:r>
    </w:p>
    <w:p w:rsidR="004E4A34" w:rsidRPr="00C64B43" w:rsidRDefault="00C64B43" w:rsidP="00C90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hyperlink r:id="rId13" w:history="1">
        <w:r w:rsidR="0025198C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https://www.pravno-informacioni-sistem.rs/SlGlasnikPortal/eli/rep/sgrs/skupstina/zakon/2020/128/1/reg</w:t>
        </w:r>
      </w:hyperlink>
    </w:p>
    <w:p w:rsidR="0025198C" w:rsidRPr="00C64B43" w:rsidRDefault="0025198C" w:rsidP="00C90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5198C" w:rsidRPr="00C64B43" w:rsidRDefault="0025198C" w:rsidP="0025198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sz w:val="24"/>
          <w:szCs w:val="24"/>
          <w:lang w:val="sr-Cyrl-RS"/>
        </w:rPr>
        <w:t>Закон о Влади</w:t>
      </w:r>
    </w:p>
    <w:p w:rsidR="0025198C" w:rsidRPr="00C64B43" w:rsidRDefault="00C64B43" w:rsidP="00C90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hyperlink r:id="rId14" w:history="1">
        <w:r w:rsidR="0025198C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https://www.pravno-informacioni-sistem.rs/SlGlasnikPortal/eli/rep/sgrs/skupstina/zakon/2005/55/1/reg</w:t>
        </w:r>
      </w:hyperlink>
    </w:p>
    <w:p w:rsidR="0025198C" w:rsidRPr="00C64B43" w:rsidRDefault="0025198C" w:rsidP="00C90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F3D5B" w:rsidRPr="00C64B43" w:rsidRDefault="003F3D5B" w:rsidP="003F3D5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sz w:val="24"/>
          <w:szCs w:val="24"/>
          <w:lang w:val="sr-Cyrl-RS"/>
        </w:rPr>
        <w:t>Закон о угоститељству</w:t>
      </w:r>
    </w:p>
    <w:p w:rsidR="0025198C" w:rsidRPr="00C64B43" w:rsidRDefault="00C64B43" w:rsidP="00C90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hyperlink r:id="rId15" w:history="1">
        <w:r w:rsidR="003F3D5B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https://www.pravno-informacioni-sistem.rs/SlGlasnikPortal/eli/rep/sgrs/skupstina/zakon/2019/17/6/reg</w:t>
        </w:r>
      </w:hyperlink>
    </w:p>
    <w:p w:rsidR="0025198C" w:rsidRPr="00C64B43" w:rsidRDefault="0025198C" w:rsidP="00C90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62C5A" w:rsidRPr="00C64B43" w:rsidRDefault="00D62C5A" w:rsidP="00C90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B4B" w:rsidRPr="00C64B43" w:rsidRDefault="00773B4B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C64B43" w:rsidRDefault="00773B4B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Радно место </w:t>
      </w:r>
      <w:r w:rsidR="00C64B43" w:rsidRPr="00C64B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руководилац Групе,  </w:t>
      </w:r>
      <w:r w:rsidR="00C64B43" w:rsidRPr="00C64B43">
        <w:rPr>
          <w:rFonts w:ascii="Times New Roman" w:hAnsi="Times New Roman" w:cs="Times New Roman"/>
          <w:sz w:val="24"/>
          <w:szCs w:val="24"/>
          <w:lang w:val="sr-Cyrl-RS"/>
        </w:rPr>
        <w:t>у звању виши саветник, Сектор за информационо друштво и информациону безбедност, Група за развој информационог друштва - 1 извршилац</w:t>
      </w:r>
    </w:p>
    <w:p w:rsidR="004E4A34" w:rsidRPr="00C64B43" w:rsidRDefault="004E4A34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001D" w:rsidRPr="00C64B43" w:rsidRDefault="0077001D" w:rsidP="0077001D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sz w:val="24"/>
          <w:szCs w:val="24"/>
          <w:lang w:val="sr-Cyrl-RS"/>
        </w:rPr>
        <w:t>Уредба о безбедности и заштити деце при коришћењу информационо-комуникационих технологија</w:t>
      </w:r>
    </w:p>
    <w:p w:rsidR="002C17AF" w:rsidRPr="00C64B43" w:rsidRDefault="00C64B43" w:rsidP="00C90A6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16" w:history="1">
        <w:r w:rsidR="0077001D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https://www.pravno-informacioni-sistem.rs/SlGlasnikPortal/eli/rep/sgrs/vlada/uredba/2020/13/4</w:t>
        </w:r>
      </w:hyperlink>
    </w:p>
    <w:p w:rsidR="0077001D" w:rsidRPr="00C64B43" w:rsidRDefault="0077001D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332" w:rsidRPr="00C64B43" w:rsidRDefault="002A4332" w:rsidP="002A433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hAnsi="Times New Roman" w:cs="Times New Roman"/>
          <w:sz w:val="24"/>
          <w:szCs w:val="24"/>
          <w:lang w:val="sr-Cyrl-RS"/>
        </w:rPr>
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</w:r>
    </w:p>
    <w:p w:rsidR="0077001D" w:rsidRPr="00C64B43" w:rsidRDefault="00C64B43" w:rsidP="00C90A6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17" w:history="1">
        <w:r w:rsidR="002A4332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https://www.pravno-informacioni-sistem.rs/SlGlasnikPortal/eli/rep/sgrs/vlada/uredba/2018/16/2</w:t>
        </w:r>
      </w:hyperlink>
    </w:p>
    <w:p w:rsidR="002A4332" w:rsidRPr="00C64B43" w:rsidRDefault="002A4332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2D79" w:rsidRPr="00C64B43" w:rsidRDefault="00852D79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04B" w:rsidRPr="00C64B43" w:rsidRDefault="0099004B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C64B43" w:rsidRDefault="00773B4B" w:rsidP="00C9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64B4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6. Радно место </w:t>
      </w:r>
      <w:r w:rsidR="00D45941" w:rsidRPr="00C64B43">
        <w:rPr>
          <w:rFonts w:ascii="Times New Roman" w:hAnsi="Times New Roman" w:cs="Times New Roman"/>
          <w:b/>
          <w:sz w:val="24"/>
          <w:szCs w:val="24"/>
          <w:lang w:val="sr-Cyrl-RS"/>
        </w:rPr>
        <w:t>за координацију развојног планирања и унапређење регулативе у области електронских комуникација и информационог друштва</w:t>
      </w:r>
      <w:r w:rsidR="00342532" w:rsidRPr="00C64B43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</w:t>
      </w:r>
      <w:r w:rsidR="00D45941" w:rsidRPr="00C64B43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самостални </w:t>
      </w:r>
      <w:r w:rsidR="00342532" w:rsidRPr="00C64B43"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саветник, </w:t>
      </w:r>
      <w:r w:rsidR="00D45941" w:rsidRPr="00C64B43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развој Дигиталне агенде, Група за пословни развој и регулативу у области Дигиталне агенде </w:t>
      </w:r>
      <w:r w:rsidR="00342532" w:rsidRPr="00C64B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342532" w:rsidRPr="00C64B43">
        <w:rPr>
          <w:rFonts w:ascii="Times New Roman" w:hAnsi="Times New Roman" w:cs="Times New Roman"/>
          <w:sz w:val="24"/>
          <w:szCs w:val="24"/>
          <w:lang w:val="sr-Cyrl-RS"/>
        </w:rPr>
        <w:t>1 извршилац</w:t>
      </w:r>
    </w:p>
    <w:p w:rsidR="008B2872" w:rsidRPr="00C64B43" w:rsidRDefault="008B2872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2532" w:rsidRPr="00C64B43" w:rsidRDefault="00BE298C" w:rsidP="00C90A6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C64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Закон о електронским комуникацијама</w:t>
      </w:r>
    </w:p>
    <w:p w:rsidR="00BE298C" w:rsidRPr="00C64B43" w:rsidRDefault="00C64B43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8" w:history="1">
        <w:r w:rsidR="008B2872" w:rsidRPr="00C64B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https://www.paragraf.rs/propisi/zakon_o_elektronskim_komunikacijama.html</w:t>
        </w:r>
      </w:hyperlink>
    </w:p>
    <w:p w:rsidR="008B2872" w:rsidRPr="00C64B43" w:rsidRDefault="008B2872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2532" w:rsidRPr="00C64B43" w:rsidRDefault="00342532" w:rsidP="00C9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42532" w:rsidRPr="00C64B43" w:rsidSect="0099004B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6BB"/>
    <w:multiLevelType w:val="hybridMultilevel"/>
    <w:tmpl w:val="4E101422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624"/>
    <w:multiLevelType w:val="hybridMultilevel"/>
    <w:tmpl w:val="9156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55BF"/>
    <w:multiLevelType w:val="hybridMultilevel"/>
    <w:tmpl w:val="7464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23C4A"/>
    <w:multiLevelType w:val="hybridMultilevel"/>
    <w:tmpl w:val="B99638BE"/>
    <w:lvl w:ilvl="0" w:tplc="FA52A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130E3"/>
    <w:multiLevelType w:val="hybridMultilevel"/>
    <w:tmpl w:val="E0FC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7BA5"/>
    <w:multiLevelType w:val="hybridMultilevel"/>
    <w:tmpl w:val="6320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694D"/>
    <w:multiLevelType w:val="hybridMultilevel"/>
    <w:tmpl w:val="73FCE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730F"/>
    <w:multiLevelType w:val="hybridMultilevel"/>
    <w:tmpl w:val="A482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816DA"/>
    <w:multiLevelType w:val="hybridMultilevel"/>
    <w:tmpl w:val="E14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11084"/>
    <w:multiLevelType w:val="hybridMultilevel"/>
    <w:tmpl w:val="00E8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F00F33"/>
    <w:multiLevelType w:val="hybridMultilevel"/>
    <w:tmpl w:val="A10E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92B2F"/>
    <w:multiLevelType w:val="hybridMultilevel"/>
    <w:tmpl w:val="B1DCCB2E"/>
    <w:lvl w:ilvl="0" w:tplc="CC440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A565C"/>
    <w:multiLevelType w:val="hybridMultilevel"/>
    <w:tmpl w:val="37CE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A0C1F"/>
    <w:multiLevelType w:val="hybridMultilevel"/>
    <w:tmpl w:val="7B722E06"/>
    <w:lvl w:ilvl="0" w:tplc="0A6E963C">
      <w:start w:val="1"/>
      <w:numFmt w:val="upperLetter"/>
      <w:lvlText w:val="%1.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E93AF5"/>
    <w:multiLevelType w:val="hybridMultilevel"/>
    <w:tmpl w:val="CA2C74CE"/>
    <w:lvl w:ilvl="0" w:tplc="A37C47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C414D"/>
    <w:multiLevelType w:val="hybridMultilevel"/>
    <w:tmpl w:val="DDA0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9703C"/>
    <w:multiLevelType w:val="hybridMultilevel"/>
    <w:tmpl w:val="C85864BE"/>
    <w:lvl w:ilvl="0" w:tplc="517A1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765D6A"/>
    <w:multiLevelType w:val="hybridMultilevel"/>
    <w:tmpl w:val="0E42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B0DF6"/>
    <w:multiLevelType w:val="hybridMultilevel"/>
    <w:tmpl w:val="00D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448E1"/>
    <w:multiLevelType w:val="hybridMultilevel"/>
    <w:tmpl w:val="CB98FC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475D9"/>
    <w:multiLevelType w:val="hybridMultilevel"/>
    <w:tmpl w:val="D45AF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6"/>
  </w:num>
  <w:num w:numId="12">
    <w:abstractNumId w:val="2"/>
  </w:num>
  <w:num w:numId="13">
    <w:abstractNumId w:val="18"/>
  </w:num>
  <w:num w:numId="14">
    <w:abstractNumId w:val="7"/>
  </w:num>
  <w:num w:numId="15">
    <w:abstractNumId w:val="8"/>
  </w:num>
  <w:num w:numId="16">
    <w:abstractNumId w:val="15"/>
  </w:num>
  <w:num w:numId="17">
    <w:abstractNumId w:val="1"/>
  </w:num>
  <w:num w:numId="18">
    <w:abstractNumId w:val="4"/>
  </w:num>
  <w:num w:numId="19">
    <w:abstractNumId w:val="17"/>
  </w:num>
  <w:num w:numId="20">
    <w:abstractNumId w:val="5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1"/>
    <w:rsid w:val="00054893"/>
    <w:rsid w:val="0006347D"/>
    <w:rsid w:val="00074519"/>
    <w:rsid w:val="00082AD5"/>
    <w:rsid w:val="0008314B"/>
    <w:rsid w:val="00096651"/>
    <w:rsid w:val="000A58AD"/>
    <w:rsid w:val="000B2DF0"/>
    <w:rsid w:val="000B54AC"/>
    <w:rsid w:val="000D5928"/>
    <w:rsid w:val="000E3469"/>
    <w:rsid w:val="000F0511"/>
    <w:rsid w:val="000F11AB"/>
    <w:rsid w:val="001656EE"/>
    <w:rsid w:val="00165920"/>
    <w:rsid w:val="0017389F"/>
    <w:rsid w:val="0017396F"/>
    <w:rsid w:val="00176C38"/>
    <w:rsid w:val="001940DB"/>
    <w:rsid w:val="001B1DF0"/>
    <w:rsid w:val="001C4EEA"/>
    <w:rsid w:val="001D1E2A"/>
    <w:rsid w:val="001F6763"/>
    <w:rsid w:val="00243A1B"/>
    <w:rsid w:val="002501B6"/>
    <w:rsid w:val="0025198C"/>
    <w:rsid w:val="00296010"/>
    <w:rsid w:val="002A4332"/>
    <w:rsid w:val="002B3C9E"/>
    <w:rsid w:val="002B6B1E"/>
    <w:rsid w:val="002C053D"/>
    <w:rsid w:val="002C17AF"/>
    <w:rsid w:val="002F15FB"/>
    <w:rsid w:val="0030405E"/>
    <w:rsid w:val="00342532"/>
    <w:rsid w:val="003666A1"/>
    <w:rsid w:val="00390916"/>
    <w:rsid w:val="0039580E"/>
    <w:rsid w:val="003E20F8"/>
    <w:rsid w:val="003E3DFB"/>
    <w:rsid w:val="003E662F"/>
    <w:rsid w:val="003F3D5B"/>
    <w:rsid w:val="00411E9C"/>
    <w:rsid w:val="004135A7"/>
    <w:rsid w:val="00436B87"/>
    <w:rsid w:val="004A371F"/>
    <w:rsid w:val="004E4A34"/>
    <w:rsid w:val="004E7D62"/>
    <w:rsid w:val="00503AC5"/>
    <w:rsid w:val="005152F9"/>
    <w:rsid w:val="00533D52"/>
    <w:rsid w:val="00536879"/>
    <w:rsid w:val="00536AFC"/>
    <w:rsid w:val="00545CBF"/>
    <w:rsid w:val="005659F5"/>
    <w:rsid w:val="0057644A"/>
    <w:rsid w:val="0058063F"/>
    <w:rsid w:val="00582997"/>
    <w:rsid w:val="00582E95"/>
    <w:rsid w:val="005978B4"/>
    <w:rsid w:val="005A06D1"/>
    <w:rsid w:val="005A264E"/>
    <w:rsid w:val="005B14E1"/>
    <w:rsid w:val="005B2884"/>
    <w:rsid w:val="005F4B17"/>
    <w:rsid w:val="005F7849"/>
    <w:rsid w:val="00601490"/>
    <w:rsid w:val="00624C3A"/>
    <w:rsid w:val="00627730"/>
    <w:rsid w:val="006401D9"/>
    <w:rsid w:val="006408DB"/>
    <w:rsid w:val="00646CF8"/>
    <w:rsid w:val="006508CE"/>
    <w:rsid w:val="0065347A"/>
    <w:rsid w:val="00654501"/>
    <w:rsid w:val="0065775A"/>
    <w:rsid w:val="006621D7"/>
    <w:rsid w:val="006717D2"/>
    <w:rsid w:val="006B7A93"/>
    <w:rsid w:val="006E5F1E"/>
    <w:rsid w:val="006E67AC"/>
    <w:rsid w:val="007236D5"/>
    <w:rsid w:val="0073606A"/>
    <w:rsid w:val="007671F2"/>
    <w:rsid w:val="0077001D"/>
    <w:rsid w:val="00773B4B"/>
    <w:rsid w:val="00774F72"/>
    <w:rsid w:val="0079119D"/>
    <w:rsid w:val="007F1ADD"/>
    <w:rsid w:val="007F6750"/>
    <w:rsid w:val="008007CD"/>
    <w:rsid w:val="008166B8"/>
    <w:rsid w:val="00842196"/>
    <w:rsid w:val="008462CE"/>
    <w:rsid w:val="00852D79"/>
    <w:rsid w:val="008B2872"/>
    <w:rsid w:val="008B7646"/>
    <w:rsid w:val="008E673C"/>
    <w:rsid w:val="008F6FB1"/>
    <w:rsid w:val="00937180"/>
    <w:rsid w:val="00944258"/>
    <w:rsid w:val="00946FC9"/>
    <w:rsid w:val="009571FB"/>
    <w:rsid w:val="0096278A"/>
    <w:rsid w:val="0098292E"/>
    <w:rsid w:val="0099004B"/>
    <w:rsid w:val="009926D7"/>
    <w:rsid w:val="009B1DCA"/>
    <w:rsid w:val="009D47A4"/>
    <w:rsid w:val="00A045D1"/>
    <w:rsid w:val="00A211E1"/>
    <w:rsid w:val="00A24099"/>
    <w:rsid w:val="00A53589"/>
    <w:rsid w:val="00A53C04"/>
    <w:rsid w:val="00A578CE"/>
    <w:rsid w:val="00A627ED"/>
    <w:rsid w:val="00A97FCD"/>
    <w:rsid w:val="00AE5766"/>
    <w:rsid w:val="00AF740F"/>
    <w:rsid w:val="00B0674E"/>
    <w:rsid w:val="00B168C7"/>
    <w:rsid w:val="00B21E33"/>
    <w:rsid w:val="00B21FB4"/>
    <w:rsid w:val="00B41AB1"/>
    <w:rsid w:val="00B75BE0"/>
    <w:rsid w:val="00B839F7"/>
    <w:rsid w:val="00BA43C2"/>
    <w:rsid w:val="00BB1B9F"/>
    <w:rsid w:val="00BE298C"/>
    <w:rsid w:val="00BE7209"/>
    <w:rsid w:val="00C34163"/>
    <w:rsid w:val="00C4032E"/>
    <w:rsid w:val="00C46823"/>
    <w:rsid w:val="00C519B1"/>
    <w:rsid w:val="00C64B43"/>
    <w:rsid w:val="00C90A6A"/>
    <w:rsid w:val="00CA2CF4"/>
    <w:rsid w:val="00CB2A87"/>
    <w:rsid w:val="00CF719E"/>
    <w:rsid w:val="00CF7A1A"/>
    <w:rsid w:val="00CF7C83"/>
    <w:rsid w:val="00D20B52"/>
    <w:rsid w:val="00D36E38"/>
    <w:rsid w:val="00D403F8"/>
    <w:rsid w:val="00D45941"/>
    <w:rsid w:val="00D57400"/>
    <w:rsid w:val="00D62C5A"/>
    <w:rsid w:val="00DA21E7"/>
    <w:rsid w:val="00DB3864"/>
    <w:rsid w:val="00DB4FC3"/>
    <w:rsid w:val="00DD5079"/>
    <w:rsid w:val="00DE6381"/>
    <w:rsid w:val="00E0091B"/>
    <w:rsid w:val="00E01148"/>
    <w:rsid w:val="00E07FF8"/>
    <w:rsid w:val="00E32410"/>
    <w:rsid w:val="00E355E6"/>
    <w:rsid w:val="00E40F0B"/>
    <w:rsid w:val="00E704C2"/>
    <w:rsid w:val="00E720F6"/>
    <w:rsid w:val="00E74771"/>
    <w:rsid w:val="00E829A1"/>
    <w:rsid w:val="00E9678F"/>
    <w:rsid w:val="00ED073E"/>
    <w:rsid w:val="00ED235D"/>
    <w:rsid w:val="00EF59DE"/>
    <w:rsid w:val="00F01685"/>
    <w:rsid w:val="00F130C6"/>
    <w:rsid w:val="00F61891"/>
    <w:rsid w:val="00F668DD"/>
    <w:rsid w:val="00F72E6A"/>
    <w:rsid w:val="00F779F3"/>
    <w:rsid w:val="00F86C6F"/>
    <w:rsid w:val="00FB0CD5"/>
    <w:rsid w:val="00FB44AB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D4EE5-F63C-4BED-9229-24D9FFB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DF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1D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DF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F11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rvps6">
    <w:name w:val="rvps6"/>
    <w:basedOn w:val="Normal"/>
    <w:rsid w:val="00A2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A627ED"/>
  </w:style>
  <w:style w:type="character" w:customStyle="1" w:styleId="auto-style3">
    <w:name w:val="auto-style3"/>
    <w:basedOn w:val="DefaultParagraphFont"/>
    <w:rsid w:val="00A627ED"/>
  </w:style>
  <w:style w:type="character" w:customStyle="1" w:styleId="auto-style4">
    <w:name w:val="auto-style4"/>
    <w:basedOn w:val="DefaultParagraphFont"/>
    <w:rsid w:val="00A627ED"/>
  </w:style>
  <w:style w:type="paragraph" w:customStyle="1" w:styleId="auto-style5">
    <w:name w:val="auto-style5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">
    <w:name w:val="auto-style2"/>
    <w:basedOn w:val="DefaultParagraphFont"/>
    <w:rsid w:val="00A627ED"/>
  </w:style>
  <w:style w:type="character" w:customStyle="1" w:styleId="brojdatum">
    <w:name w:val="brojdatum"/>
    <w:basedOn w:val="DefaultParagraphFont"/>
    <w:rsid w:val="00A627ED"/>
  </w:style>
  <w:style w:type="character" w:customStyle="1" w:styleId="sakrij">
    <w:name w:val="sakrij"/>
    <w:basedOn w:val="DefaultParagraphFont"/>
    <w:rsid w:val="00BA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trgovini.html" TargetMode="External"/><Relationship Id="rId13" Type="http://schemas.openxmlformats.org/officeDocument/2006/relationships/hyperlink" Target="https://www.pravno-informacioni-sistem.rs/SlGlasnikPortal/eli/rep/sgrs/skupstina/zakon/2020/128/1/reg" TargetMode="External"/><Relationship Id="rId18" Type="http://schemas.openxmlformats.org/officeDocument/2006/relationships/hyperlink" Target="https://www.paragraf.rs/propisi/zakon_o_elektronskim_komunikacija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_o_inspekcijskom_nadzoru.html" TargetMode="External"/><Relationship Id="rId12" Type="http://schemas.openxmlformats.org/officeDocument/2006/relationships/hyperlink" Target="https://www.paragraf.rs/propisi/zakon_o_tehnickim_zahtevima_za_proizvode_i_ocenjivanju_usaglasenosti.html" TargetMode="External"/><Relationship Id="rId17" Type="http://schemas.openxmlformats.org/officeDocument/2006/relationships/hyperlink" Target="https://www.pravno-informacioni-sistem.rs/SlGlasnikPortal/eli/rep/sgrs/vlada/uredba/2018/16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avno-informacioni-sistem.rs/SlGlasnikPortal/eli/rep/sgrs/vlada/uredba/2020/13/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inspekcijskom_nadzoru.html" TargetMode="External"/><Relationship Id="rId11" Type="http://schemas.openxmlformats.org/officeDocument/2006/relationships/hyperlink" Target="https://www.paragraf.rs/propisi/zakon_o_trgovini.html" TargetMode="External"/><Relationship Id="rId5" Type="http://schemas.openxmlformats.org/officeDocument/2006/relationships/hyperlink" Target="https://www.paragraf.rs/propisi/zakon_o_trgovini.html" TargetMode="External"/><Relationship Id="rId15" Type="http://schemas.openxmlformats.org/officeDocument/2006/relationships/hyperlink" Target="https://www.pravno-informacioni-sistem.rs/SlGlasnikPortal/eli/rep/sgrs/skupstina/zakon/2019/17/6/reg" TargetMode="External"/><Relationship Id="rId10" Type="http://schemas.openxmlformats.org/officeDocument/2006/relationships/hyperlink" Target="https://www.paragraf.rs/propisi/zakon_o_inspekcijskom_nadzoru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vno-informacioni-sistem.rs/SlGlasnikPortal/eli/rep/sgrs/vlada/uredba/2017/5/7" TargetMode="External"/><Relationship Id="rId14" Type="http://schemas.openxmlformats.org/officeDocument/2006/relationships/hyperlink" Target="https://www.pravno-informacioni-sistem.rs/SlGlasnikPortal/eli/rep/sgrs/skupstina/zakon/2005/55/1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Franc</dc:creator>
  <cp:keywords/>
  <dc:description/>
  <cp:lastModifiedBy>Maja Nakov</cp:lastModifiedBy>
  <cp:revision>195</cp:revision>
  <dcterms:created xsi:type="dcterms:W3CDTF">2019-11-29T10:32:00Z</dcterms:created>
  <dcterms:modified xsi:type="dcterms:W3CDTF">2021-08-27T10:24:00Z</dcterms:modified>
</cp:coreProperties>
</file>